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547F" w14:textId="7EA58335" w:rsidR="00B60D13" w:rsidRPr="00B60D13" w:rsidRDefault="00B60D13" w:rsidP="008F21FF">
      <w:r w:rsidRPr="00B60D13">
        <w:t>Dear Parents and Caregivers</w:t>
      </w:r>
    </w:p>
    <w:p w14:paraId="625B9997" w14:textId="4D3B76DA" w:rsidR="008F21FF" w:rsidRPr="008F21FF" w:rsidRDefault="008F21FF" w:rsidP="008F21FF">
      <w:pPr>
        <w:rPr>
          <w:b/>
          <w:bCs/>
        </w:rPr>
      </w:pPr>
      <w:r w:rsidRPr="008F21FF">
        <w:rPr>
          <w:b/>
          <w:bCs/>
        </w:rPr>
        <w:t>SENIOR SCHOOL UNIFORM – Year 10 students entering Year 11 in 2025</w:t>
      </w:r>
    </w:p>
    <w:p w14:paraId="6F20184F" w14:textId="77777777" w:rsidR="008F21FF" w:rsidRPr="00B57487" w:rsidRDefault="008F21FF" w:rsidP="008F21FF">
      <w:pPr>
        <w:rPr>
          <w:u w:val="single"/>
        </w:rPr>
      </w:pPr>
    </w:p>
    <w:p w14:paraId="3D518277" w14:textId="117AAD53" w:rsidR="008F21FF" w:rsidRPr="00B57487" w:rsidRDefault="008F21FF" w:rsidP="008F21FF">
      <w:pPr>
        <w:jc w:val="both"/>
        <w:rPr>
          <w:i/>
          <w:iCs/>
        </w:rPr>
      </w:pPr>
      <w:r w:rsidRPr="00B57487">
        <w:t>All current Year 10 students are required to purchase their Senior School Uniform online through the Saint Kentigern Uniform Shop web page by using the following links</w:t>
      </w:r>
      <w:r w:rsidRPr="00B57487">
        <w:rPr>
          <w:i/>
          <w:iCs/>
        </w:rPr>
        <w:t>:</w:t>
      </w:r>
    </w:p>
    <w:p w14:paraId="7B06DB21" w14:textId="77777777" w:rsidR="008F21FF" w:rsidRPr="008F21FF" w:rsidRDefault="008F21FF" w:rsidP="008F21FF">
      <w:pPr>
        <w:rPr>
          <w:color w:val="0000FF"/>
          <w:u w:val="single"/>
        </w:rPr>
      </w:pPr>
      <w:hyperlink r:id="rId4" w:history="1">
        <w:r w:rsidRPr="008F21FF">
          <w:rPr>
            <w:rStyle w:val="Hyperlink"/>
            <w:rFonts w:cstheme="minorHAnsi"/>
          </w:rPr>
          <w:t>Whole Senior Uniform Pack for Boys and Girls</w:t>
        </w:r>
      </w:hyperlink>
    </w:p>
    <w:p w14:paraId="2798E658" w14:textId="77777777" w:rsidR="008F21FF" w:rsidRPr="008F21FF" w:rsidRDefault="008F21FF" w:rsidP="008F21FF">
      <w:pPr>
        <w:rPr>
          <w:color w:val="0000FF"/>
          <w:u w:val="single"/>
        </w:rPr>
      </w:pPr>
      <w:hyperlink r:id="rId5" w:history="1">
        <w:r w:rsidRPr="008F21FF">
          <w:rPr>
            <w:rStyle w:val="Hyperlink"/>
            <w:rFonts w:cstheme="minorHAnsi"/>
          </w:rPr>
          <w:t>Individual Senior Girls Day Wear Items</w:t>
        </w:r>
      </w:hyperlink>
    </w:p>
    <w:p w14:paraId="632259C2" w14:textId="77777777" w:rsidR="008F21FF" w:rsidRPr="008F21FF" w:rsidRDefault="008F21FF" w:rsidP="008F21FF">
      <w:pPr>
        <w:rPr>
          <w:color w:val="0000FF"/>
          <w:u w:val="single"/>
        </w:rPr>
      </w:pPr>
      <w:hyperlink r:id="rId6" w:history="1">
        <w:r w:rsidRPr="008F21FF">
          <w:rPr>
            <w:rStyle w:val="Hyperlink"/>
            <w:rFonts w:cstheme="minorHAnsi"/>
          </w:rPr>
          <w:t>Individual Senior Boys Day Wear Items</w:t>
        </w:r>
      </w:hyperlink>
    </w:p>
    <w:p w14:paraId="4E24CE46" w14:textId="302368F7" w:rsidR="008F21FF" w:rsidRPr="00725BAA" w:rsidRDefault="008F21FF" w:rsidP="008F21FF">
      <w:pPr>
        <w:jc w:val="both"/>
      </w:pPr>
      <w:r w:rsidRPr="00B57487">
        <w:t xml:space="preserve">Please note that students will only be able to try sizes on at Mungo’s </w:t>
      </w:r>
      <w:r>
        <w:t xml:space="preserve">Uniform Shop at the College </w:t>
      </w:r>
      <w:r w:rsidRPr="00B57487">
        <w:t xml:space="preserve">between </w:t>
      </w:r>
      <w:r>
        <w:t xml:space="preserve">Monday </w:t>
      </w:r>
      <w:r w:rsidRPr="00B57487">
        <w:t>14</w:t>
      </w:r>
      <w:r>
        <w:t xml:space="preserve"> to</w:t>
      </w:r>
      <w:r w:rsidRPr="00B57487">
        <w:t xml:space="preserve"> </w:t>
      </w:r>
      <w:r>
        <w:t xml:space="preserve">Wednesday </w:t>
      </w:r>
      <w:r w:rsidRPr="00B57487">
        <w:t xml:space="preserve">31 October due to New Entrant appointments.  </w:t>
      </w:r>
      <w:r w:rsidRPr="00725BAA">
        <w:t>After that time, all purchases must be made online only.</w:t>
      </w:r>
    </w:p>
    <w:p w14:paraId="750A362F" w14:textId="77777777" w:rsidR="008F21FF" w:rsidRPr="00725BAA" w:rsidRDefault="008F21FF" w:rsidP="008F21FF">
      <w:pPr>
        <w:jc w:val="both"/>
      </w:pPr>
      <w:r w:rsidRPr="00725BAA">
        <w:t>All orders must be placed no later than Friday 15 November to ensure every student has uniform to start school in 2025.</w:t>
      </w:r>
    </w:p>
    <w:p w14:paraId="02CD03DA" w14:textId="77777777" w:rsidR="008F21FF" w:rsidRDefault="008F21FF" w:rsidP="008F21FF">
      <w:pPr>
        <w:jc w:val="both"/>
      </w:pPr>
      <w:hyperlink r:id="rId7" w:history="1">
        <w:r w:rsidRPr="008F21FF">
          <w:rPr>
            <w:rStyle w:val="Hyperlink"/>
            <w:rFonts w:cstheme="minorHAnsi"/>
          </w:rPr>
          <w:t>Click here</w:t>
        </w:r>
      </w:hyperlink>
      <w:r>
        <w:t xml:space="preserve"> </w:t>
      </w:r>
      <w:r w:rsidRPr="008F21FF">
        <w:rPr>
          <w:rFonts w:ascii="Calibri" w:hAnsi="Calibri" w:cs="Calibri"/>
        </w:rPr>
        <w:t>f</w:t>
      </w:r>
      <w:r w:rsidRPr="008F21FF">
        <w:rPr>
          <w:rFonts w:ascii="Calibri" w:hAnsi="Calibri" w:cs="Calibri"/>
        </w:rPr>
        <w:t>or a list</w:t>
      </w:r>
      <w:r w:rsidRPr="00B57487">
        <w:t xml:space="preserve"> of items required as part of Senior School uniform</w:t>
      </w:r>
      <w:r>
        <w:t>,</w:t>
      </w:r>
      <w:r w:rsidRPr="00B57487">
        <w:t xml:space="preserve"> included in the pack</w:t>
      </w:r>
      <w:r>
        <w:t>s</w:t>
      </w:r>
      <w:r w:rsidRPr="00B57487">
        <w:t xml:space="preserve">.   </w:t>
      </w:r>
    </w:p>
    <w:p w14:paraId="23CD925A" w14:textId="07592AD6" w:rsidR="008F21FF" w:rsidRPr="008F21FF" w:rsidRDefault="008F21FF" w:rsidP="008F21FF">
      <w:pPr>
        <w:jc w:val="both"/>
      </w:pPr>
      <w:r w:rsidRPr="00B57487">
        <w:rPr>
          <w:i/>
          <w:iCs/>
        </w:rPr>
        <w:t xml:space="preserve">This list includes the Senior School Loafer for girls.  These are compulsory for all Senior Girls.  </w:t>
      </w:r>
    </w:p>
    <w:p w14:paraId="2074421E" w14:textId="597E8AF8" w:rsidR="008F21FF" w:rsidRDefault="008F21FF" w:rsidP="008F21FF">
      <w:r w:rsidRPr="00B57487">
        <w:t xml:space="preserve">Please use your existing Middle School uniform for size comparisons (see below). </w:t>
      </w:r>
    </w:p>
    <w:p w14:paraId="27192DF3" w14:textId="77777777" w:rsidR="008F21FF" w:rsidRPr="00B57487" w:rsidRDefault="008F21FF" w:rsidP="008F21FF">
      <w:pPr>
        <w:jc w:val="both"/>
      </w:pPr>
      <w:r w:rsidRPr="00B57487">
        <w:t>If you have any questions or problems ordering, please don’t hesitate to contact Mungo’s Uniform Shop, phone 09 577 0746.</w:t>
      </w:r>
    </w:p>
    <w:p w14:paraId="0C048DD6" w14:textId="77777777" w:rsidR="008F21FF" w:rsidRPr="00B57487" w:rsidRDefault="008F21FF" w:rsidP="008F21FF">
      <w:pPr>
        <w:jc w:val="both"/>
      </w:pPr>
      <w:r w:rsidRPr="00B57487">
        <w:t>At checkout you will have a range of payment options and the option of delivery to an address, or pickup from Mungo’s Uniform Shop between 9.00am – 3.00pm weekdays.</w:t>
      </w:r>
    </w:p>
    <w:p w14:paraId="1CB8ADBC" w14:textId="77777777" w:rsidR="008F21FF" w:rsidRPr="00B57487" w:rsidRDefault="008F21FF" w:rsidP="008F21FF">
      <w:r w:rsidRPr="00B57487">
        <w:t>Regards</w:t>
      </w:r>
    </w:p>
    <w:p w14:paraId="5C5E7045" w14:textId="2F37FB05" w:rsidR="00E17912" w:rsidRPr="008F21FF" w:rsidRDefault="008F21FF" w:rsidP="008F21FF">
      <w:pPr>
        <w:rPr>
          <w:b/>
          <w:bCs/>
        </w:rPr>
      </w:pPr>
      <w:r w:rsidRPr="008F21FF">
        <w:rPr>
          <w:b/>
          <w:bCs/>
        </w:rPr>
        <w:t>Mungo’s Uniform Shop</w:t>
      </w:r>
    </w:p>
    <w:sectPr w:rsidR="00E17912" w:rsidRPr="008F2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F"/>
    <w:rsid w:val="003860A2"/>
    <w:rsid w:val="008F21FF"/>
    <w:rsid w:val="00B60D13"/>
    <w:rsid w:val="00E1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E77F"/>
  <w15:chartTrackingRefBased/>
  <w15:docId w15:val="{882433E2-2140-4190-B2C7-E157CC3F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F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2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1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2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1F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2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1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21FF"/>
    <w:rPr>
      <w:color w:val="0000FF"/>
      <w:u w:val="single"/>
    </w:rPr>
  </w:style>
  <w:style w:type="paragraph" w:styleId="NoSpacing">
    <w:name w:val="No Spacing"/>
    <w:uiPriority w:val="1"/>
    <w:qFormat/>
    <w:rsid w:val="008F21FF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8F21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.saintkentigern.com/files/College/200240905_Senior_School_Uniform_Year_10_students_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saintkentigern.com/collections/senior-school-boy-daywear" TargetMode="External"/><Relationship Id="rId5" Type="http://schemas.openxmlformats.org/officeDocument/2006/relationships/hyperlink" Target="https://shop.saintkentigern.com/collections/senior-school-girl-daywear" TargetMode="External"/><Relationship Id="rId4" Type="http://schemas.openxmlformats.org/officeDocument/2006/relationships/hyperlink" Target="https://shop.saintkentigern.com/collections/middle-to-senior-school-transitional-pack-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Offord</dc:creator>
  <cp:keywords/>
  <dc:description/>
  <cp:lastModifiedBy>Kate Offord</cp:lastModifiedBy>
  <cp:revision>1</cp:revision>
  <dcterms:created xsi:type="dcterms:W3CDTF">2024-09-05T01:52:00Z</dcterms:created>
  <dcterms:modified xsi:type="dcterms:W3CDTF">2024-09-05T02:21:00Z</dcterms:modified>
</cp:coreProperties>
</file>